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194" w:rsidRPr="00200AF4" w:rsidRDefault="00F6598D" w:rsidP="00EF2194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200AF4">
        <w:rPr>
          <w:rFonts w:asciiTheme="minorHAnsi" w:hAnsiTheme="minorHAnsi" w:cstheme="minorHAnsi"/>
          <w:b/>
          <w:bCs/>
          <w:u w:val="single"/>
        </w:rPr>
        <w:t>Lundi 15</w:t>
      </w:r>
      <w:r w:rsidR="00EF2194" w:rsidRPr="00200AF4">
        <w:rPr>
          <w:rFonts w:asciiTheme="minorHAnsi" w:hAnsiTheme="minorHAnsi" w:cstheme="minorHAnsi"/>
          <w:b/>
          <w:bCs/>
          <w:u w:val="single"/>
        </w:rPr>
        <w:t xml:space="preserve"> juin  2020</w:t>
      </w:r>
    </w:p>
    <w:p w:rsidR="00EF2194" w:rsidRPr="00200AF4" w:rsidRDefault="00EF2194" w:rsidP="00EF2194">
      <w:pPr>
        <w:rPr>
          <w:rFonts w:asciiTheme="minorHAnsi" w:hAnsiTheme="minorHAnsi" w:cstheme="minorHAnsi"/>
          <w:b/>
          <w:bCs/>
        </w:rPr>
      </w:pPr>
    </w:p>
    <w:p w:rsidR="00EF2194" w:rsidRPr="00200AF4" w:rsidRDefault="00EF2194" w:rsidP="00EF2194">
      <w:pPr>
        <w:rPr>
          <w:rFonts w:asciiTheme="minorHAnsi" w:hAnsiTheme="minorHAnsi" w:cstheme="minorHAnsi"/>
          <w:b/>
          <w:bCs/>
        </w:rPr>
      </w:pPr>
    </w:p>
    <w:p w:rsidR="00EF2194" w:rsidRPr="00200AF4" w:rsidRDefault="00EF2194" w:rsidP="00EF2194">
      <w:pPr>
        <w:rPr>
          <w:rFonts w:asciiTheme="minorHAnsi" w:hAnsiTheme="minorHAnsi" w:cstheme="minorHAnsi"/>
          <w:b/>
          <w:bCs/>
        </w:rPr>
      </w:pPr>
      <w:r w:rsidRPr="00200AF4">
        <w:rPr>
          <w:rFonts w:asciiTheme="minorHAnsi" w:hAnsiTheme="minorHAnsi" w:cstheme="minorHAnsi"/>
          <w:b/>
          <w:bCs/>
          <w:u w:val="single"/>
        </w:rPr>
        <w:t>FRANCAIS</w:t>
      </w:r>
      <w:r w:rsidR="00F6598D" w:rsidRPr="00200AF4">
        <w:rPr>
          <w:rFonts w:asciiTheme="minorHAnsi" w:hAnsiTheme="minorHAnsi" w:cstheme="minorHAnsi"/>
          <w:b/>
          <w:bCs/>
        </w:rPr>
        <w:t xml:space="preserve">      « le futur des verbes du 1</w:t>
      </w:r>
      <w:r w:rsidR="00F6598D" w:rsidRPr="00200AF4">
        <w:rPr>
          <w:rFonts w:asciiTheme="minorHAnsi" w:hAnsiTheme="minorHAnsi" w:cstheme="minorHAnsi"/>
          <w:b/>
          <w:bCs/>
          <w:vertAlign w:val="superscript"/>
        </w:rPr>
        <w:t>er</w:t>
      </w:r>
      <w:r w:rsidR="00F6598D" w:rsidRPr="00200AF4">
        <w:rPr>
          <w:rFonts w:asciiTheme="minorHAnsi" w:hAnsiTheme="minorHAnsi" w:cstheme="minorHAnsi"/>
          <w:b/>
          <w:bCs/>
        </w:rPr>
        <w:t xml:space="preserve"> groupe (en –er)</w:t>
      </w:r>
      <w:r w:rsidRPr="00200AF4">
        <w:rPr>
          <w:rFonts w:asciiTheme="minorHAnsi" w:hAnsiTheme="minorHAnsi" w:cstheme="minorHAnsi"/>
          <w:b/>
          <w:bCs/>
        </w:rPr>
        <w:t> »</w:t>
      </w:r>
    </w:p>
    <w:p w:rsidR="00EF2194" w:rsidRPr="00200AF4" w:rsidRDefault="00EF2194" w:rsidP="00EF2194">
      <w:pPr>
        <w:rPr>
          <w:rFonts w:asciiTheme="minorHAnsi" w:hAnsiTheme="minorHAnsi" w:cstheme="minorHAnsi"/>
          <w:b/>
          <w:bCs/>
        </w:rPr>
      </w:pPr>
    </w:p>
    <w:p w:rsidR="00F6598D" w:rsidRPr="00200AF4" w:rsidRDefault="00F6598D" w:rsidP="00F6598D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Faire relire les textes transposés la course d’orientation, la météo de l’Europe, l’avocatier, le règlement de la piscine (voir ci-dessous)</w:t>
      </w:r>
    </w:p>
    <w:p w:rsidR="00257456" w:rsidRPr="00200AF4" w:rsidRDefault="00F6598D" w:rsidP="00257456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Pour mettre en évidence le rôle du futur</w:t>
      </w:r>
      <w:r w:rsidR="00257456" w:rsidRPr="00200AF4">
        <w:rPr>
          <w:rFonts w:asciiTheme="minorHAnsi" w:hAnsiTheme="minorHAnsi" w:cstheme="minorHAnsi"/>
        </w:rPr>
        <w:t xml:space="preserve"> </w:t>
      </w:r>
      <w:proofErr w:type="gramStart"/>
      <w:r w:rsidR="00257456" w:rsidRPr="00200AF4">
        <w:rPr>
          <w:rFonts w:asciiTheme="minorHAnsi" w:hAnsiTheme="minorHAnsi" w:cstheme="minorHAnsi"/>
        </w:rPr>
        <w:t>rappeler</w:t>
      </w:r>
      <w:proofErr w:type="gramEnd"/>
      <w:r w:rsidR="00257456" w:rsidRPr="00200AF4">
        <w:rPr>
          <w:rFonts w:asciiTheme="minorHAnsi" w:hAnsiTheme="minorHAnsi" w:cstheme="minorHAnsi"/>
        </w:rPr>
        <w:t xml:space="preserve"> (le futur est utilisé pour raconter des faits qui se dérouleront dans l’ave</w:t>
      </w:r>
      <w:r w:rsidR="008239C4">
        <w:rPr>
          <w:rFonts w:asciiTheme="minorHAnsi" w:hAnsiTheme="minorHAnsi" w:cstheme="minorHAnsi"/>
        </w:rPr>
        <w:t>nir ou pour donner des conseils</w:t>
      </w:r>
      <w:r w:rsidR="00257456" w:rsidRPr="00200AF4">
        <w:rPr>
          <w:rFonts w:asciiTheme="minorHAnsi" w:hAnsiTheme="minorHAnsi" w:cstheme="minorHAnsi"/>
        </w:rPr>
        <w:t>,</w:t>
      </w:r>
      <w:bookmarkStart w:id="0" w:name="_GoBack"/>
      <w:bookmarkEnd w:id="0"/>
      <w:r w:rsidR="00257456" w:rsidRPr="00200AF4">
        <w:rPr>
          <w:rFonts w:asciiTheme="minorHAnsi" w:hAnsiTheme="minorHAnsi" w:cstheme="minorHAnsi"/>
        </w:rPr>
        <w:t xml:space="preserve"> des ordres)</w:t>
      </w:r>
    </w:p>
    <w:p w:rsidR="00F6598D" w:rsidRDefault="00F6598D" w:rsidP="00F6598D"/>
    <w:p w:rsidR="00257456" w:rsidRDefault="00257456" w:rsidP="00F6598D">
      <w:r>
        <w:rPr>
          <w:noProof/>
        </w:rPr>
        <w:drawing>
          <wp:inline distT="0" distB="0" distL="0" distR="0">
            <wp:extent cx="4573100" cy="3429000"/>
            <wp:effectExtent l="0" t="0" r="0" b="0"/>
            <wp:docPr id="5" name="Image 5" descr="C:\Users\Foier\AppData\Local\Packages\Microsoft.MicrosoftEdge_8wekyb3d8bbwe\TempState\Downloads\DSC_02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ier\AppData\Local\Packages\Microsoft.MicrosoftEdge_8wekyb3d8bbwe\TempState\Downloads\DSC_029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40" cy="34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56" w:rsidRDefault="00257456" w:rsidP="00F6598D"/>
    <w:p w:rsidR="00F6598D" w:rsidRDefault="00257456" w:rsidP="00F6598D">
      <w:r>
        <w:rPr>
          <w:noProof/>
        </w:rPr>
        <w:drawing>
          <wp:inline distT="0" distB="0" distL="0" distR="0" wp14:anchorId="65B45271" wp14:editId="51CBA3F9">
            <wp:extent cx="4362450" cy="3271051"/>
            <wp:effectExtent l="0" t="0" r="0" b="5715"/>
            <wp:docPr id="4" name="Image 4" descr="C:\Users\Foier\AppData\Local\Packages\Microsoft.MicrosoftEdge_8wekyb3d8bbwe\TempState\Downloads\DSC_02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ier\AppData\Local\Packages\Microsoft.MicrosoftEdge_8wekyb3d8bbwe\TempState\Downloads\DSC_029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95" cy="32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8D" w:rsidRDefault="00257456" w:rsidP="00F6598D">
      <w:r>
        <w:rPr>
          <w:noProof/>
        </w:rPr>
        <w:lastRenderedPageBreak/>
        <w:drawing>
          <wp:inline distT="0" distB="0" distL="0" distR="0">
            <wp:extent cx="4629150" cy="3471028"/>
            <wp:effectExtent l="0" t="0" r="0" b="0"/>
            <wp:docPr id="10" name="Image 10" descr="C:\Users\Foier\AppData\Local\Packages\Microsoft.MicrosoftEdge_8wekyb3d8bbwe\TempState\Downloads\DSC_0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ier\AppData\Local\Packages\Microsoft.MicrosoftEdge_8wekyb3d8bbwe\TempState\Downloads\DSC_029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8" cy="34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8D" w:rsidRDefault="00F6598D" w:rsidP="00F6598D"/>
    <w:p w:rsidR="00257456" w:rsidRDefault="00257456" w:rsidP="00F6598D"/>
    <w:p w:rsidR="00257456" w:rsidRDefault="00257456" w:rsidP="00F6598D"/>
    <w:p w:rsidR="00257456" w:rsidRDefault="00257456" w:rsidP="00F6598D">
      <w:r>
        <w:rPr>
          <w:noProof/>
        </w:rPr>
        <w:drawing>
          <wp:inline distT="0" distB="0" distL="0" distR="0">
            <wp:extent cx="4629150" cy="3471028"/>
            <wp:effectExtent l="0" t="0" r="0" b="0"/>
            <wp:docPr id="9" name="Image 9" descr="C:\Users\Foier\AppData\Local\Packages\Microsoft.MicrosoftEdge_8wekyb3d8bbwe\TempState\Downloads\DSC_02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ier\AppData\Local\Packages\Microsoft.MicrosoftEdge_8wekyb3d8bbwe\TempState\Downloads\DSC_029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8" cy="34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8D" w:rsidRDefault="00F6598D" w:rsidP="00F6598D"/>
    <w:p w:rsidR="00257456" w:rsidRDefault="00257456" w:rsidP="00F6598D"/>
    <w:p w:rsidR="00F6598D" w:rsidRDefault="00F6598D" w:rsidP="00F6598D">
      <w:pPr>
        <w:numPr>
          <w:ilvl w:val="0"/>
          <w:numId w:val="6"/>
        </w:numPr>
      </w:pPr>
      <w:r>
        <w:t>Lire la page de collecte « futur 1 »</w:t>
      </w:r>
    </w:p>
    <w:p w:rsidR="00257456" w:rsidRDefault="00257456" w:rsidP="00257456"/>
    <w:p w:rsidR="00257456" w:rsidRDefault="00257456" w:rsidP="00257456">
      <w:r>
        <w:rPr>
          <w:noProof/>
        </w:rPr>
        <w:lastRenderedPageBreak/>
        <w:drawing>
          <wp:inline distT="0" distB="0" distL="0" distR="0">
            <wp:extent cx="5172075" cy="3878124"/>
            <wp:effectExtent l="0" t="0" r="0" b="8255"/>
            <wp:docPr id="11" name="Image 11" descr="C:\Users\Foier\AppData\Local\Packages\Microsoft.MicrosoftEdge_8wekyb3d8bbwe\TempState\Downloads\DSC_02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ier\AppData\Local\Packages\Microsoft.MicrosoftEdge_8wekyb3d8bbwe\TempState\Downloads\DSC_029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81" cy="38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56" w:rsidRDefault="00257456" w:rsidP="00257456"/>
    <w:p w:rsidR="00F6598D" w:rsidRPr="00200AF4" w:rsidRDefault="00F6598D" w:rsidP="00F6598D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Souligner les verbes, indiquer leur infinitif</w:t>
      </w:r>
    </w:p>
    <w:p w:rsidR="00F6598D" w:rsidRPr="00200AF4" w:rsidRDefault="00F6598D" w:rsidP="00F6598D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Entourer la terminaison </w:t>
      </w:r>
      <w:r w:rsidR="00257456" w:rsidRPr="00200AF4">
        <w:rPr>
          <w:rFonts w:asciiTheme="minorHAnsi" w:hAnsiTheme="minorHAnsi" w:cstheme="minorHAnsi"/>
        </w:rPr>
        <w:t>de chacun des verbes</w:t>
      </w:r>
    </w:p>
    <w:p w:rsidR="00257456" w:rsidRPr="00200AF4" w:rsidRDefault="00257456" w:rsidP="00F6598D">
      <w:pPr>
        <w:rPr>
          <w:rFonts w:asciiTheme="minorHAnsi" w:hAnsiTheme="minorHAnsi" w:cstheme="minorHAnsi"/>
        </w:rPr>
      </w:pPr>
    </w:p>
    <w:p w:rsidR="00F6598D" w:rsidRPr="00200AF4" w:rsidRDefault="00F6598D" w:rsidP="00F6598D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Attirer l’attention sur le </w:t>
      </w:r>
      <w:r w:rsidRPr="00200AF4">
        <w:rPr>
          <w:rFonts w:asciiTheme="minorHAnsi" w:hAnsiTheme="minorHAnsi" w:cstheme="minorHAnsi"/>
          <w:b/>
          <w:u w:val="single"/>
        </w:rPr>
        <w:t>e</w:t>
      </w:r>
      <w:r w:rsidRPr="00200AF4">
        <w:rPr>
          <w:rFonts w:asciiTheme="minorHAnsi" w:hAnsiTheme="minorHAnsi" w:cstheme="minorHAnsi"/>
        </w:rPr>
        <w:t xml:space="preserve"> qui ne se prononce pas toujours à la fin du radical</w:t>
      </w:r>
    </w:p>
    <w:p w:rsidR="00200AF4" w:rsidRPr="00200AF4" w:rsidRDefault="00257456" w:rsidP="00200AF4">
      <w:pPr>
        <w:tabs>
          <w:tab w:val="left" w:pos="3450"/>
        </w:tabs>
        <w:spacing w:after="120"/>
        <w:ind w:left="42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Exemple : vous ne cri</w:t>
      </w:r>
      <w:r w:rsidRPr="00200AF4">
        <w:rPr>
          <w:rFonts w:asciiTheme="minorHAnsi" w:hAnsiTheme="minorHAnsi" w:cstheme="minorHAnsi"/>
          <w:b/>
          <w:u w:val="single"/>
        </w:rPr>
        <w:t>e</w:t>
      </w:r>
      <w:r w:rsidRPr="00200AF4">
        <w:rPr>
          <w:rFonts w:asciiTheme="minorHAnsi" w:hAnsiTheme="minorHAnsi" w:cstheme="minorHAnsi"/>
        </w:rPr>
        <w:t>rez</w:t>
      </w:r>
    </w:p>
    <w:p w:rsidR="00257456" w:rsidRPr="00200AF4" w:rsidRDefault="00257456" w:rsidP="00200AF4">
      <w:pPr>
        <w:numPr>
          <w:ilvl w:val="0"/>
          <w:numId w:val="6"/>
        </w:numPr>
        <w:spacing w:after="12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Attirer l’attention sur les terminaisons qui se prononcent de la même façon mais s’écrivent différemment </w:t>
      </w:r>
      <w:r w:rsidRPr="00200AF4">
        <w:rPr>
          <w:rFonts w:asciiTheme="minorHAnsi" w:hAnsiTheme="minorHAnsi" w:cstheme="minorHAnsi"/>
          <w:i/>
          <w:iCs/>
        </w:rPr>
        <w:t>–rai/-</w:t>
      </w:r>
      <w:proofErr w:type="spellStart"/>
      <w:r w:rsidRPr="00200AF4">
        <w:rPr>
          <w:rFonts w:asciiTheme="minorHAnsi" w:hAnsiTheme="minorHAnsi" w:cstheme="minorHAnsi"/>
          <w:i/>
          <w:iCs/>
        </w:rPr>
        <w:t>rez</w:t>
      </w:r>
      <w:proofErr w:type="spellEnd"/>
      <w:r w:rsidRPr="00200AF4">
        <w:rPr>
          <w:rFonts w:asciiTheme="minorHAnsi" w:hAnsiTheme="minorHAnsi" w:cstheme="minorHAnsi"/>
          <w:i/>
          <w:iCs/>
        </w:rPr>
        <w:t>, -</w:t>
      </w:r>
      <w:proofErr w:type="spellStart"/>
      <w:r w:rsidRPr="00200AF4">
        <w:rPr>
          <w:rFonts w:asciiTheme="minorHAnsi" w:hAnsiTheme="minorHAnsi" w:cstheme="minorHAnsi"/>
          <w:i/>
          <w:iCs/>
        </w:rPr>
        <w:t>rons</w:t>
      </w:r>
      <w:proofErr w:type="spellEnd"/>
      <w:r w:rsidRPr="00200AF4">
        <w:rPr>
          <w:rFonts w:asciiTheme="minorHAnsi" w:hAnsiTheme="minorHAnsi" w:cstheme="minorHAnsi"/>
          <w:i/>
          <w:iCs/>
        </w:rPr>
        <w:t>/-</w:t>
      </w:r>
      <w:proofErr w:type="spellStart"/>
      <w:r w:rsidRPr="00200AF4">
        <w:rPr>
          <w:rFonts w:asciiTheme="minorHAnsi" w:hAnsiTheme="minorHAnsi" w:cstheme="minorHAnsi"/>
          <w:i/>
          <w:iCs/>
        </w:rPr>
        <w:t>ront</w:t>
      </w:r>
      <w:proofErr w:type="spellEnd"/>
      <w:r w:rsidRPr="00200AF4">
        <w:rPr>
          <w:rFonts w:asciiTheme="minorHAnsi" w:hAnsiTheme="minorHAnsi" w:cstheme="minorHAnsi"/>
          <w:i/>
          <w:iCs/>
        </w:rPr>
        <w:t>, -ras/-ra</w:t>
      </w:r>
    </w:p>
    <w:p w:rsidR="00F6598D" w:rsidRPr="00200AF4" w:rsidRDefault="00BE02BB" w:rsidP="00257456">
      <w:pPr>
        <w:numPr>
          <w:ilvl w:val="0"/>
          <w:numId w:val="6"/>
        </w:num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 C</w:t>
      </w:r>
      <w:r w:rsidR="00F6598D" w:rsidRPr="00200AF4">
        <w:rPr>
          <w:rFonts w:asciiTheme="minorHAnsi" w:hAnsiTheme="minorHAnsi" w:cstheme="minorHAnsi"/>
        </w:rPr>
        <w:t>ompléter la conjugaison des deux verbes ci-dessous (1)</w:t>
      </w:r>
    </w:p>
    <w:p w:rsidR="00257456" w:rsidRDefault="00257456" w:rsidP="00257456">
      <w:pPr>
        <w:pStyle w:val="Paragraphedeliste"/>
        <w:ind w:left="4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1"/>
        <w:gridCol w:w="4114"/>
      </w:tblGrid>
      <w:tr w:rsidR="00257456" w:rsidTr="000C3EE6">
        <w:tc>
          <w:tcPr>
            <w:tcW w:w="4371" w:type="dxa"/>
          </w:tcPr>
          <w:p w:rsidR="00257456" w:rsidRPr="00200AF4" w:rsidRDefault="00257456" w:rsidP="000C3EE6">
            <w:pPr>
              <w:jc w:val="center"/>
              <w:rPr>
                <w:rFonts w:asciiTheme="minorHAnsi" w:hAnsiTheme="minorHAnsi" w:cstheme="minorHAnsi"/>
              </w:rPr>
            </w:pPr>
            <w:r w:rsidRPr="00200AF4">
              <w:rPr>
                <w:rFonts w:asciiTheme="minorHAnsi" w:hAnsiTheme="minorHAnsi" w:cstheme="minorHAnsi"/>
              </w:rPr>
              <w:t>poser</w:t>
            </w:r>
          </w:p>
        </w:tc>
        <w:tc>
          <w:tcPr>
            <w:tcW w:w="4114" w:type="dxa"/>
          </w:tcPr>
          <w:p w:rsidR="00257456" w:rsidRPr="00200AF4" w:rsidRDefault="00257456" w:rsidP="000C3EE6">
            <w:pPr>
              <w:jc w:val="center"/>
              <w:rPr>
                <w:rFonts w:asciiTheme="minorHAnsi" w:hAnsiTheme="minorHAnsi" w:cstheme="minorHAnsi"/>
              </w:rPr>
            </w:pPr>
            <w:r w:rsidRPr="00200AF4">
              <w:rPr>
                <w:rFonts w:asciiTheme="minorHAnsi" w:hAnsiTheme="minorHAnsi" w:cstheme="minorHAnsi"/>
              </w:rPr>
              <w:t>crier</w:t>
            </w:r>
          </w:p>
        </w:tc>
      </w:tr>
      <w:tr w:rsidR="00257456" w:rsidTr="000C3EE6">
        <w:tc>
          <w:tcPr>
            <w:tcW w:w="4371" w:type="dxa"/>
          </w:tcPr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 …………………</w:t>
            </w:r>
          </w:p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Tu ………………………</w:t>
            </w:r>
          </w:p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Il, elle, on …………………….</w:t>
            </w:r>
          </w:p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Nous………………………</w:t>
            </w:r>
          </w:p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Vous ……………………….</w:t>
            </w:r>
          </w:p>
          <w:p w:rsidR="00257456" w:rsidRPr="00200AF4" w:rsidRDefault="00257456" w:rsidP="000C3EE6">
            <w:pPr>
              <w:rPr>
                <w:rFonts w:asciiTheme="minorHAnsi" w:hAnsiTheme="minorHAnsi" w:cstheme="minorHAnsi"/>
              </w:rPr>
            </w:pPr>
            <w:r w:rsidRPr="00200AF4">
              <w:rPr>
                <w:rFonts w:asciiTheme="minorHAnsi" w:hAnsiTheme="minorHAnsi" w:cstheme="minorHAnsi"/>
              </w:rPr>
              <w:t>Ils, elles…………………….</w:t>
            </w:r>
          </w:p>
        </w:tc>
        <w:tc>
          <w:tcPr>
            <w:tcW w:w="4114" w:type="dxa"/>
          </w:tcPr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 …………………</w:t>
            </w:r>
          </w:p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Tu ………………………</w:t>
            </w:r>
          </w:p>
          <w:p w:rsidR="00257456" w:rsidRPr="00200AF4" w:rsidRDefault="00257456" w:rsidP="000C3EE6">
            <w:pPr>
              <w:rPr>
                <w:rFonts w:asciiTheme="minorHAnsi" w:hAnsiTheme="minorHAnsi" w:cstheme="minorHAnsi"/>
              </w:rPr>
            </w:pPr>
            <w:r w:rsidRPr="00200AF4">
              <w:rPr>
                <w:rFonts w:asciiTheme="minorHAnsi" w:hAnsiTheme="minorHAnsi" w:cstheme="minorHAnsi"/>
              </w:rPr>
              <w:t xml:space="preserve">Il, </w:t>
            </w:r>
            <w:r w:rsidR="00200AF4">
              <w:rPr>
                <w:rFonts w:asciiTheme="minorHAnsi" w:hAnsiTheme="minorHAnsi" w:cstheme="minorHAnsi"/>
              </w:rPr>
              <w:t>elle, on …………………….</w:t>
            </w:r>
          </w:p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Nous………………………</w:t>
            </w:r>
          </w:p>
          <w:p w:rsidR="00257456" w:rsidRPr="00200AF4" w:rsidRDefault="00200AF4" w:rsidP="000C3EE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Vous ……………………….</w:t>
            </w:r>
          </w:p>
          <w:p w:rsidR="00257456" w:rsidRPr="00200AF4" w:rsidRDefault="00257456" w:rsidP="000C3EE6">
            <w:pPr>
              <w:rPr>
                <w:rFonts w:asciiTheme="minorHAnsi" w:hAnsiTheme="minorHAnsi" w:cstheme="minorHAnsi"/>
              </w:rPr>
            </w:pPr>
            <w:r w:rsidRPr="00200AF4">
              <w:rPr>
                <w:rFonts w:asciiTheme="minorHAnsi" w:hAnsiTheme="minorHAnsi" w:cstheme="minorHAnsi"/>
              </w:rPr>
              <w:t>Ils, elles…………………….</w:t>
            </w:r>
          </w:p>
        </w:tc>
      </w:tr>
    </w:tbl>
    <w:p w:rsidR="00257456" w:rsidRDefault="00257456" w:rsidP="00257456">
      <w:pPr>
        <w:ind w:left="420"/>
      </w:pPr>
    </w:p>
    <w:p w:rsidR="00200AF4" w:rsidRPr="009323F3" w:rsidRDefault="00BE02BB" w:rsidP="009323F3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6</w:t>
      </w:r>
      <w:r w:rsidR="00F6598D" w:rsidRPr="00200AF4">
        <w:rPr>
          <w:rFonts w:asciiTheme="minorHAnsi" w:hAnsiTheme="minorHAnsi" w:cstheme="minorHAnsi"/>
        </w:rPr>
        <w:t>) garder la conjugaison de ces deux v</w:t>
      </w:r>
      <w:r w:rsidR="00257456" w:rsidRPr="00200AF4">
        <w:rPr>
          <w:rFonts w:asciiTheme="minorHAnsi" w:hAnsiTheme="minorHAnsi" w:cstheme="minorHAnsi"/>
        </w:rPr>
        <w:t>erbes en guise de trace écrite.</w:t>
      </w:r>
    </w:p>
    <w:p w:rsidR="00200AF4" w:rsidRPr="00200AF4" w:rsidRDefault="00200AF4" w:rsidP="00200AF4">
      <w:pPr>
        <w:pStyle w:val="Paragraphedeliste"/>
        <w:spacing w:after="120"/>
        <w:ind w:left="420"/>
        <w:rPr>
          <w:rFonts w:asciiTheme="minorHAnsi" w:hAnsiTheme="minorHAnsi" w:cstheme="minorHAnsi"/>
        </w:rPr>
      </w:pPr>
    </w:p>
    <w:p w:rsidR="00EF2194" w:rsidRPr="00200AF4" w:rsidRDefault="00D9215D" w:rsidP="00200AF4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  <w:u w:val="single"/>
        </w:rPr>
        <w:t xml:space="preserve">Exercices </w:t>
      </w:r>
      <w:r w:rsidR="00BE02BB" w:rsidRPr="00200AF4">
        <w:rPr>
          <w:rFonts w:asciiTheme="minorHAnsi" w:hAnsiTheme="minorHAnsi" w:cstheme="minorHAnsi"/>
          <w:u w:val="single"/>
        </w:rPr>
        <w:t>p 62</w:t>
      </w:r>
      <w:r w:rsidR="00485846" w:rsidRPr="00200AF4">
        <w:rPr>
          <w:rFonts w:asciiTheme="minorHAnsi" w:hAnsiTheme="minorHAnsi" w:cstheme="minorHAnsi"/>
          <w:u w:val="single"/>
        </w:rPr>
        <w:t xml:space="preserve"> dans le porte-vues</w:t>
      </w:r>
    </w:p>
    <w:p w:rsidR="00BE02BB" w:rsidRPr="00200AF4" w:rsidRDefault="00BE02BB" w:rsidP="00485846">
      <w:pPr>
        <w:ind w:left="6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N° 1 : recopier seulement les phrases où il y a un verbe au futur</w:t>
      </w:r>
    </w:p>
    <w:p w:rsidR="00485846" w:rsidRPr="00200AF4" w:rsidRDefault="00485846" w:rsidP="00485846">
      <w:pPr>
        <w:ind w:left="6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N°2 : recopier </w:t>
      </w:r>
      <w:r w:rsidR="00BE02BB" w:rsidRPr="00200AF4">
        <w:rPr>
          <w:rFonts w:asciiTheme="minorHAnsi" w:hAnsiTheme="minorHAnsi" w:cstheme="minorHAnsi"/>
        </w:rPr>
        <w:t>les phrases en conjuguant les verbes au futur</w:t>
      </w:r>
    </w:p>
    <w:p w:rsidR="00485846" w:rsidRDefault="00485846" w:rsidP="00485846">
      <w:pPr>
        <w:ind w:left="60"/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</w:rPr>
        <w:t xml:space="preserve">N°3 : </w:t>
      </w:r>
      <w:r w:rsidR="00BE02BB">
        <w:rPr>
          <w:rFonts w:asciiTheme="minorHAnsi" w:hAnsiTheme="minorHAnsi" w:cstheme="minorHAnsi"/>
        </w:rPr>
        <w:t xml:space="preserve">écrire des phrases en associant un sujet et un groupe verbal </w:t>
      </w:r>
      <w:r w:rsidR="00200AF4">
        <w:rPr>
          <w:rFonts w:asciiTheme="minorHAnsi" w:hAnsiTheme="minorHAnsi" w:cstheme="minorHAnsi"/>
        </w:rPr>
        <w:t>(</w:t>
      </w:r>
      <w:r w:rsidR="00BE02BB">
        <w:rPr>
          <w:rFonts w:asciiTheme="minorHAnsi" w:hAnsiTheme="minorHAnsi" w:cstheme="minorHAnsi"/>
        </w:rPr>
        <w:t>il peut y avoir plusieurs possibilités)</w:t>
      </w:r>
    </w:p>
    <w:p w:rsidR="00BE02BB" w:rsidRPr="00D54C99" w:rsidRDefault="00BE02BB" w:rsidP="00485846">
      <w:pPr>
        <w:ind w:left="60"/>
        <w:rPr>
          <w:rFonts w:asciiTheme="minorHAnsi" w:hAnsiTheme="minorHAnsi" w:cstheme="minorHAnsi"/>
        </w:rPr>
      </w:pPr>
    </w:p>
    <w:p w:rsidR="00EF2194" w:rsidRPr="00D54C99" w:rsidRDefault="00EF2194" w:rsidP="00EF2194">
      <w:pPr>
        <w:rPr>
          <w:rFonts w:asciiTheme="minorHAnsi" w:hAnsiTheme="minorHAnsi" w:cstheme="minorHAnsi"/>
          <w:b/>
          <w:u w:val="single"/>
        </w:rPr>
      </w:pPr>
      <w:r w:rsidRPr="00D54C99">
        <w:rPr>
          <w:rFonts w:asciiTheme="minorHAnsi" w:hAnsiTheme="minorHAnsi" w:cstheme="minorHAnsi"/>
          <w:b/>
          <w:u w:val="single"/>
        </w:rPr>
        <w:lastRenderedPageBreak/>
        <w:t>MATHEMATIQUES – Numération</w:t>
      </w:r>
    </w:p>
    <w:p w:rsidR="00485846" w:rsidRPr="00D54C99" w:rsidRDefault="00485846" w:rsidP="004A3713">
      <w:pPr>
        <w:spacing w:after="120"/>
        <w:rPr>
          <w:rFonts w:asciiTheme="minorHAnsi" w:hAnsiTheme="minorHAnsi" w:cstheme="minorHAnsi"/>
          <w:b/>
        </w:rPr>
      </w:pPr>
      <w:r w:rsidRPr="00D54C99">
        <w:rPr>
          <w:rFonts w:asciiTheme="minorHAnsi" w:hAnsiTheme="minorHAnsi" w:cstheme="minorHAnsi"/>
          <w:b/>
        </w:rPr>
        <w:t xml:space="preserve">La comparaison des </w:t>
      </w:r>
      <w:r w:rsidR="00EF2194" w:rsidRPr="00D54C99">
        <w:rPr>
          <w:rFonts w:asciiTheme="minorHAnsi" w:hAnsiTheme="minorHAnsi" w:cstheme="minorHAnsi"/>
          <w:b/>
        </w:rPr>
        <w:t xml:space="preserve"> nombres décimaux</w:t>
      </w:r>
      <w:r w:rsidRPr="00D54C99">
        <w:rPr>
          <w:rFonts w:asciiTheme="minorHAnsi" w:hAnsiTheme="minorHAnsi" w:cstheme="minorHAnsi"/>
          <w:b/>
        </w:rPr>
        <w:t xml:space="preserve"> 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</w:rPr>
        <w:t>Pour comparer des nombres décimaux, on compare d’abord la partie entière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  <w:i/>
        </w:rPr>
        <w:t>Exemple</w:t>
      </w:r>
      <w:r w:rsidRPr="00D54C99">
        <w:rPr>
          <w:rFonts w:asciiTheme="minorHAnsi" w:hAnsiTheme="minorHAnsi" w:cstheme="minorHAnsi"/>
        </w:rPr>
        <w:t xml:space="preserve"> : </w:t>
      </w:r>
      <w:r w:rsidRPr="00D54C99">
        <w:rPr>
          <w:rFonts w:asciiTheme="minorHAnsi" w:hAnsiTheme="minorHAnsi" w:cstheme="minorHAnsi"/>
          <w:u w:val="single"/>
        </w:rPr>
        <w:t>7</w:t>
      </w:r>
      <w:r w:rsidRPr="00D54C99">
        <w:rPr>
          <w:rFonts w:asciiTheme="minorHAnsi" w:hAnsiTheme="minorHAnsi" w:cstheme="minorHAnsi"/>
        </w:rPr>
        <w:t xml:space="preserve">, 4 ˃  </w:t>
      </w:r>
      <w:r w:rsidRPr="00D54C99">
        <w:rPr>
          <w:rFonts w:asciiTheme="minorHAnsi" w:hAnsiTheme="minorHAnsi" w:cstheme="minorHAnsi"/>
          <w:u w:val="single"/>
        </w:rPr>
        <w:t>5</w:t>
      </w:r>
      <w:r w:rsidRPr="00D54C99">
        <w:rPr>
          <w:rFonts w:asciiTheme="minorHAnsi" w:hAnsiTheme="minorHAnsi" w:cstheme="minorHAnsi"/>
        </w:rPr>
        <w:t>, 47   car 7 est plus grand que 5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</w:rPr>
        <w:t xml:space="preserve">Si la partie entière est identique, on compare la partie décimale en commençant d’abord par les dixièmes 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  <w:i/>
        </w:rPr>
        <w:t>Exemple</w:t>
      </w:r>
      <w:r w:rsidRPr="00D54C99">
        <w:rPr>
          <w:rFonts w:asciiTheme="minorHAnsi" w:hAnsiTheme="minorHAnsi" w:cstheme="minorHAnsi"/>
        </w:rPr>
        <w:t xml:space="preserve"> : 23, </w:t>
      </w:r>
      <w:r w:rsidRPr="00D54C99">
        <w:rPr>
          <w:rFonts w:asciiTheme="minorHAnsi" w:hAnsiTheme="minorHAnsi" w:cstheme="minorHAnsi"/>
          <w:u w:val="single"/>
        </w:rPr>
        <w:t>6</w:t>
      </w:r>
      <w:r w:rsidRPr="00D54C99">
        <w:rPr>
          <w:rFonts w:asciiTheme="minorHAnsi" w:hAnsiTheme="minorHAnsi" w:cstheme="minorHAnsi"/>
        </w:rPr>
        <w:t>7 ˂   23,</w:t>
      </w:r>
      <w:r w:rsidRPr="00D54C99">
        <w:rPr>
          <w:rFonts w:asciiTheme="minorHAnsi" w:hAnsiTheme="minorHAnsi" w:cstheme="minorHAnsi"/>
          <w:u w:val="single"/>
        </w:rPr>
        <w:t>8</w:t>
      </w:r>
      <w:r w:rsidRPr="00D54C99">
        <w:rPr>
          <w:rFonts w:asciiTheme="minorHAnsi" w:hAnsiTheme="minorHAnsi" w:cstheme="minorHAnsi"/>
        </w:rPr>
        <w:t xml:space="preserve">7  car 6 dixièmes ˂  8 dixièmes 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</w:rPr>
        <w:t>Si les dixièmes sont identiques, je compare les centièmes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  <w:i/>
        </w:rPr>
        <w:t>Exemple</w:t>
      </w:r>
      <w:r w:rsidRPr="00D54C99">
        <w:rPr>
          <w:rFonts w:asciiTheme="minorHAnsi" w:hAnsiTheme="minorHAnsi" w:cstheme="minorHAnsi"/>
        </w:rPr>
        <w:t> : 45, 7</w:t>
      </w:r>
      <w:r w:rsidRPr="00D54C99">
        <w:rPr>
          <w:rFonts w:asciiTheme="minorHAnsi" w:hAnsiTheme="minorHAnsi" w:cstheme="minorHAnsi"/>
          <w:u w:val="single"/>
        </w:rPr>
        <w:t>8</w:t>
      </w:r>
      <w:r w:rsidRPr="00D54C99">
        <w:rPr>
          <w:rFonts w:asciiTheme="minorHAnsi" w:hAnsiTheme="minorHAnsi" w:cstheme="minorHAnsi"/>
        </w:rPr>
        <w:t>9  ˃  45, 7</w:t>
      </w:r>
      <w:r w:rsidRPr="00D54C99">
        <w:rPr>
          <w:rFonts w:asciiTheme="minorHAnsi" w:hAnsiTheme="minorHAnsi" w:cstheme="minorHAnsi"/>
          <w:i/>
        </w:rPr>
        <w:t>2</w:t>
      </w:r>
      <w:r w:rsidRPr="00D54C99">
        <w:rPr>
          <w:rFonts w:asciiTheme="minorHAnsi" w:hAnsiTheme="minorHAnsi" w:cstheme="minorHAnsi"/>
        </w:rPr>
        <w:t>1  car 8 centièmes ˃ 2 centièmes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</w:rPr>
        <w:t>Au cas où, je compare les millièmes </w:t>
      </w:r>
    </w:p>
    <w:p w:rsidR="00485846" w:rsidRPr="00D54C99" w:rsidRDefault="00485846" w:rsidP="00EF2194">
      <w:pPr>
        <w:rPr>
          <w:rFonts w:asciiTheme="minorHAnsi" w:hAnsiTheme="minorHAnsi" w:cstheme="minorHAnsi"/>
        </w:rPr>
      </w:pPr>
      <w:r w:rsidRPr="00D54C99">
        <w:rPr>
          <w:rFonts w:asciiTheme="minorHAnsi" w:hAnsiTheme="minorHAnsi" w:cstheme="minorHAnsi"/>
        </w:rPr>
        <w:t>Exemple :   57, 88</w:t>
      </w:r>
      <w:r w:rsidRPr="00D54C99">
        <w:rPr>
          <w:rFonts w:asciiTheme="minorHAnsi" w:hAnsiTheme="minorHAnsi" w:cstheme="minorHAnsi"/>
          <w:u w:val="single"/>
        </w:rPr>
        <w:t>1</w:t>
      </w:r>
      <w:r w:rsidRPr="00D54C99">
        <w:rPr>
          <w:rFonts w:asciiTheme="minorHAnsi" w:hAnsiTheme="minorHAnsi" w:cstheme="minorHAnsi"/>
        </w:rPr>
        <w:t xml:space="preserve"> ˂  57,  88</w:t>
      </w:r>
      <w:r w:rsidRPr="00D54C99">
        <w:rPr>
          <w:rFonts w:asciiTheme="minorHAnsi" w:hAnsiTheme="minorHAnsi" w:cstheme="minorHAnsi"/>
          <w:u w:val="single"/>
        </w:rPr>
        <w:t>9</w:t>
      </w:r>
      <w:r w:rsidRPr="00D54C99">
        <w:rPr>
          <w:rFonts w:asciiTheme="minorHAnsi" w:hAnsiTheme="minorHAnsi" w:cstheme="minorHAnsi"/>
        </w:rPr>
        <w:t xml:space="preserve"> car 1 millième ˂ 9 millièmes</w:t>
      </w:r>
    </w:p>
    <w:p w:rsidR="00EF2194" w:rsidRPr="00D54C99" w:rsidRDefault="00EF2194" w:rsidP="00EF2194">
      <w:pPr>
        <w:rPr>
          <w:rFonts w:asciiTheme="minorHAnsi" w:hAnsiTheme="minorHAnsi" w:cstheme="minorHAnsi"/>
        </w:rPr>
      </w:pPr>
    </w:p>
    <w:p w:rsidR="00EF2194" w:rsidRPr="00D54C99" w:rsidRDefault="00EF2194" w:rsidP="00EF2194">
      <w:pPr>
        <w:rPr>
          <w:rFonts w:asciiTheme="minorHAnsi" w:hAnsiTheme="minorHAnsi" w:cstheme="minorHAnsi"/>
          <w:b/>
          <w:u w:val="single"/>
        </w:rPr>
      </w:pPr>
      <w:r w:rsidRPr="00D54C99">
        <w:rPr>
          <w:rFonts w:asciiTheme="minorHAnsi" w:hAnsiTheme="minorHAnsi" w:cstheme="minorHAnsi"/>
          <w:b/>
          <w:u w:val="single"/>
        </w:rPr>
        <w:t>Exercices à faire dans le cahier que j’ai donné</w:t>
      </w:r>
    </w:p>
    <w:p w:rsidR="00502027" w:rsidRPr="00D54C99" w:rsidRDefault="00BE02BB" w:rsidP="00EF2194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P 47</w:t>
      </w:r>
      <w:r w:rsidR="00502027" w:rsidRPr="00D54C99">
        <w:rPr>
          <w:rFonts w:asciiTheme="minorHAnsi" w:hAnsiTheme="minorHAnsi" w:cstheme="minorHAnsi"/>
          <w:b/>
          <w:u w:val="single"/>
        </w:rPr>
        <w:t xml:space="preserve"> les  nouveaux outils pour les maths (livre bleu)</w:t>
      </w:r>
    </w:p>
    <w:p w:rsidR="00502027" w:rsidRPr="00D54C99" w:rsidRDefault="00BE02BB" w:rsidP="00EF219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N°9</w:t>
      </w:r>
      <w:r w:rsidR="00502027" w:rsidRPr="00D54C99">
        <w:rPr>
          <w:rFonts w:asciiTheme="minorHAnsi" w:hAnsiTheme="minorHAnsi" w:cstheme="minorHAnsi"/>
        </w:rPr>
        <w:t xml:space="preserve"> : </w:t>
      </w:r>
      <w:r>
        <w:rPr>
          <w:rFonts w:asciiTheme="minorHAnsi" w:hAnsiTheme="minorHAnsi" w:cstheme="minorHAnsi"/>
        </w:rPr>
        <w:t>ranger dans l’ordre croissant</w:t>
      </w:r>
    </w:p>
    <w:p w:rsidR="00502027" w:rsidRDefault="00BE02BB" w:rsidP="00BE02B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N°10</w:t>
      </w:r>
      <w:r w:rsidR="00502027" w:rsidRPr="00D54C99">
        <w:rPr>
          <w:rFonts w:asciiTheme="minorHAnsi" w:hAnsiTheme="minorHAnsi" w:cstheme="minorHAnsi"/>
        </w:rPr>
        <w:t xml:space="preserve"> : </w:t>
      </w:r>
      <w:r>
        <w:rPr>
          <w:rFonts w:asciiTheme="minorHAnsi" w:hAnsiTheme="minorHAnsi" w:cstheme="minorHAnsi"/>
        </w:rPr>
        <w:t>ranger dans l’ordre décroissant</w:t>
      </w:r>
    </w:p>
    <w:p w:rsidR="00BE02BB" w:rsidRDefault="00BE02BB" w:rsidP="00A40140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N°12 : répondre aux différentes questions</w:t>
      </w:r>
    </w:p>
    <w:p w:rsidR="00D54C99" w:rsidRPr="004A3713" w:rsidRDefault="00502027" w:rsidP="00D54C99">
      <w:pPr>
        <w:rPr>
          <w:rFonts w:asciiTheme="minorHAnsi" w:hAnsiTheme="minorHAnsi" w:cstheme="minorHAnsi"/>
          <w:b/>
          <w:u w:val="single"/>
        </w:rPr>
      </w:pPr>
      <w:r w:rsidRPr="004A3713">
        <w:rPr>
          <w:rFonts w:asciiTheme="minorHAnsi" w:hAnsiTheme="minorHAnsi" w:cstheme="minorHAnsi"/>
          <w:b/>
          <w:u w:val="single"/>
        </w:rPr>
        <w:t>Géographie</w:t>
      </w:r>
      <w:r w:rsidR="00D54C99" w:rsidRPr="004A3713">
        <w:rPr>
          <w:rFonts w:asciiTheme="minorHAnsi" w:hAnsiTheme="minorHAnsi" w:cstheme="minorHAnsi"/>
          <w:b/>
          <w:u w:val="single"/>
        </w:rPr>
        <w:t xml:space="preserve"> – travailler en France</w:t>
      </w:r>
    </w:p>
    <w:p w:rsidR="00756D1F" w:rsidRPr="00756D1F" w:rsidRDefault="00756D1F" w:rsidP="00D54C99">
      <w:pPr>
        <w:rPr>
          <w:rFonts w:asciiTheme="minorHAnsi" w:hAnsiTheme="minorHAnsi" w:cstheme="minorHAnsi"/>
        </w:rPr>
      </w:pPr>
    </w:p>
    <w:p w:rsidR="00756D1F" w:rsidRDefault="00756D1F" w:rsidP="00756D1F">
      <w:pPr>
        <w:rPr>
          <w:rFonts w:asciiTheme="minorHAnsi" w:hAnsiTheme="minorHAnsi" w:cstheme="minorHAnsi"/>
          <w:i/>
        </w:rPr>
      </w:pPr>
      <w:r w:rsidRPr="00B956EC">
        <w:rPr>
          <w:rFonts w:cstheme="minorHAnsi"/>
        </w:rPr>
        <w:t>Document 3 p 68</w:t>
      </w:r>
      <w:r w:rsidR="00200AF4">
        <w:rPr>
          <w:rFonts w:cstheme="minorHAnsi"/>
        </w:rPr>
        <w:t xml:space="preserve"> </w:t>
      </w:r>
      <w:r w:rsidR="00200AF4" w:rsidRPr="00A40140">
        <w:rPr>
          <w:rFonts w:asciiTheme="minorHAnsi" w:hAnsiTheme="minorHAnsi" w:cstheme="minorHAnsi"/>
          <w:i/>
        </w:rPr>
        <w:t xml:space="preserve"> (voir </w:t>
      </w:r>
      <w:proofErr w:type="spellStart"/>
      <w:r w:rsidR="00200AF4" w:rsidRPr="00A40140">
        <w:rPr>
          <w:rFonts w:asciiTheme="minorHAnsi" w:hAnsiTheme="minorHAnsi" w:cstheme="minorHAnsi"/>
          <w:i/>
        </w:rPr>
        <w:t>pdf</w:t>
      </w:r>
      <w:proofErr w:type="spellEnd"/>
      <w:r w:rsidR="00200AF4" w:rsidRPr="00A40140">
        <w:rPr>
          <w:rFonts w:asciiTheme="minorHAnsi" w:hAnsiTheme="minorHAnsi" w:cstheme="minorHAnsi"/>
          <w:i/>
        </w:rPr>
        <w:t>)</w:t>
      </w:r>
    </w:p>
    <w:p w:rsidR="00200AF4" w:rsidRPr="00200AF4" w:rsidRDefault="00200AF4" w:rsidP="00756D1F">
      <w:pPr>
        <w:rPr>
          <w:rFonts w:asciiTheme="minorHAnsi" w:hAnsiTheme="minorHAnsi" w:cstheme="minorHAnsi"/>
          <w:i/>
        </w:rPr>
      </w:pPr>
    </w:p>
    <w:p w:rsidR="00756D1F" w:rsidRPr="00B956EC" w:rsidRDefault="00756D1F" w:rsidP="00756D1F">
      <w:pPr>
        <w:rPr>
          <w:rFonts w:cstheme="minorHAnsi"/>
        </w:rPr>
      </w:pPr>
      <w:r w:rsidRPr="00B956EC">
        <w:rPr>
          <w:rFonts w:cstheme="minorHAnsi"/>
        </w:rPr>
        <w:t xml:space="preserve">4/ lis la légende du document 3 </w:t>
      </w:r>
    </w:p>
    <w:p w:rsidR="00756D1F" w:rsidRPr="00B956EC" w:rsidRDefault="00756D1F" w:rsidP="00756D1F">
      <w:pPr>
        <w:rPr>
          <w:rFonts w:cstheme="minorHAnsi"/>
        </w:rPr>
      </w:pPr>
      <w:r w:rsidRPr="00B956EC">
        <w:rPr>
          <w:rFonts w:cstheme="minorHAnsi"/>
        </w:rPr>
        <w:t>Entoure cette ville sur la carte ci-dessous</w:t>
      </w:r>
    </w:p>
    <w:p w:rsidR="00756D1F" w:rsidRPr="00B956EC" w:rsidRDefault="00756D1F" w:rsidP="00756D1F">
      <w:pPr>
        <w:rPr>
          <w:rFonts w:cstheme="minorHAnsi"/>
        </w:rPr>
      </w:pPr>
      <w:r w:rsidRPr="00B956EC">
        <w:rPr>
          <w:rFonts w:cstheme="minorHAnsi"/>
          <w:noProof/>
        </w:rPr>
        <w:drawing>
          <wp:inline distT="0" distB="0" distL="0" distR="0" wp14:anchorId="285CC9BE" wp14:editId="0AB4334D">
            <wp:extent cx="4192599" cy="3143694"/>
            <wp:effectExtent l="0" t="8890" r="8890" b="8890"/>
            <wp:docPr id="2" name="Image 2" descr="C:\Users\Foier\AppData\Local\Packages\Microsoft.MicrosoftEdge_8wekyb3d8bbwe\TempState\Downloads\DSC_02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ier\AppData\Local\Packages\Microsoft.MicrosoftEdge_8wekyb3d8bbwe\TempState\Downloads\DSC_027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2224" cy="31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1F" w:rsidRPr="00B956EC" w:rsidRDefault="00756D1F" w:rsidP="00756D1F">
      <w:pPr>
        <w:rPr>
          <w:rFonts w:cstheme="minorHAnsi"/>
        </w:rPr>
      </w:pP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lastRenderedPageBreak/>
        <w:t xml:space="preserve">5/ décris ce paysage 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(Pour t’aider : observe attentivement ce que tu vois, dans la tête, pose toi les questions qui ? et quoi ? 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Quels éléments naturels (relief, liés à ‘eau, à la végétation) vois-tu ?</w:t>
      </w:r>
    </w:p>
    <w:p w:rsidR="00756D1F" w:rsidRPr="00200AF4" w:rsidRDefault="00756D1F" w:rsidP="00200AF4">
      <w:pPr>
        <w:spacing w:after="12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Quels éléments réalisés par l’homme (habitations, axes de circulations) vois-tu ?)</w:t>
      </w:r>
    </w:p>
    <w:p w:rsidR="00756D1F" w:rsidRPr="00200AF4" w:rsidRDefault="00756D1F" w:rsidP="00200AF4">
      <w:pPr>
        <w:spacing w:after="12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6/ selon-toi, qui travaille dans ces immeubles ? 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4/selon toi, quels moyens de transport les personnes qui travaillent dans ce quartier utilisent-elles pour s’y rendre ? 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Document 4 p 69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8/  lis la légende du document 4</w:t>
      </w:r>
    </w:p>
    <w:p w:rsidR="00756D1F" w:rsidRPr="00200AF4" w:rsidRDefault="00756D1F" w:rsidP="00200AF4">
      <w:pPr>
        <w:spacing w:after="12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- cherche sur Internet où se situe le département de la Sarthe en France et entoure-la en noir sur la première carte  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9/ décris ce paysage 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(Pour t’aider : observe attentivement ce que tu vois, dans la tête, pose toi les questions qui ? et quoi ? 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>Quels éléments naturels (relief, liés à ‘eau, à la végétation) vois-tu ?</w:t>
      </w:r>
    </w:p>
    <w:p w:rsidR="00756D1F" w:rsidRPr="00200AF4" w:rsidRDefault="00756D1F" w:rsidP="00200AF4">
      <w:pPr>
        <w:spacing w:after="120"/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Quels éléments réalisés par l’homme (habitations, </w:t>
      </w:r>
      <w:r w:rsidR="00200AF4">
        <w:rPr>
          <w:rFonts w:asciiTheme="minorHAnsi" w:hAnsiTheme="minorHAnsi" w:cstheme="minorHAnsi"/>
        </w:rPr>
        <w:t>axes de circulations) vois-tu ?</w:t>
      </w:r>
    </w:p>
    <w:p w:rsidR="00756D1F" w:rsidRPr="00200AF4" w:rsidRDefault="00756D1F" w:rsidP="00756D1F">
      <w:pPr>
        <w:rPr>
          <w:rFonts w:asciiTheme="minorHAnsi" w:hAnsiTheme="minorHAnsi" w:cstheme="minorHAnsi"/>
        </w:rPr>
      </w:pPr>
      <w:r w:rsidRPr="00200AF4">
        <w:rPr>
          <w:rFonts w:asciiTheme="minorHAnsi" w:hAnsiTheme="minorHAnsi" w:cstheme="minorHAnsi"/>
        </w:rPr>
        <w:t xml:space="preserve">10/ A ton avis, quels métiers peut-on exercer dans cet endroit ?  </w:t>
      </w:r>
    </w:p>
    <w:p w:rsidR="00756D1F" w:rsidRPr="00200AF4" w:rsidRDefault="00756D1F" w:rsidP="00D54C99">
      <w:pPr>
        <w:rPr>
          <w:rFonts w:asciiTheme="minorHAnsi" w:hAnsiTheme="minorHAnsi" w:cstheme="minorHAnsi"/>
        </w:rPr>
      </w:pPr>
    </w:p>
    <w:p w:rsidR="00756D1F" w:rsidRPr="00756D1F" w:rsidRDefault="00756D1F" w:rsidP="00D54C99">
      <w:pPr>
        <w:rPr>
          <w:rFonts w:asciiTheme="minorHAnsi" w:hAnsiTheme="minorHAnsi" w:cstheme="minorHAnsi"/>
        </w:rPr>
      </w:pPr>
    </w:p>
    <w:p w:rsidR="00756D1F" w:rsidRPr="00A40140" w:rsidRDefault="00756D1F" w:rsidP="00D54C99">
      <w:pPr>
        <w:rPr>
          <w:rFonts w:asciiTheme="minorHAnsi" w:hAnsiTheme="minorHAnsi" w:cstheme="minorHAnsi"/>
          <w:i/>
        </w:rPr>
      </w:pPr>
    </w:p>
    <w:p w:rsidR="00EF2194" w:rsidRPr="00D54C99" w:rsidRDefault="00EF2194" w:rsidP="00EF2194">
      <w:pPr>
        <w:pStyle w:val="NormalWeb"/>
        <w:spacing w:before="0" w:beforeAutospacing="0" w:after="0" w:afterAutospacing="0"/>
        <w:textAlignment w:val="baseline"/>
        <w:rPr>
          <w:rStyle w:val="lev"/>
          <w:rFonts w:asciiTheme="minorHAnsi" w:hAnsiTheme="minorHAnsi" w:cstheme="minorHAnsi"/>
          <w:color w:val="111111"/>
          <w:u w:val="single"/>
          <w:bdr w:val="none" w:sz="0" w:space="0" w:color="auto" w:frame="1"/>
        </w:rPr>
      </w:pPr>
      <w:r w:rsidRPr="00D54C99">
        <w:rPr>
          <w:rStyle w:val="lev"/>
          <w:rFonts w:asciiTheme="minorHAnsi" w:hAnsiTheme="minorHAnsi" w:cstheme="minorHAnsi"/>
          <w:color w:val="111111"/>
          <w:u w:val="single"/>
          <w:bdr w:val="none" w:sz="0" w:space="0" w:color="auto" w:frame="1"/>
        </w:rPr>
        <w:t xml:space="preserve">Anglais : </w:t>
      </w:r>
      <w:r w:rsidRPr="00D54C99">
        <w:rPr>
          <w:rStyle w:val="lev"/>
          <w:rFonts w:asciiTheme="minorHAnsi" w:hAnsiTheme="minorHAnsi" w:cstheme="minorHAnsi"/>
          <w:color w:val="111111"/>
          <w:bdr w:val="none" w:sz="0" w:space="0" w:color="auto" w:frame="1"/>
        </w:rPr>
        <w:t>Nous poursuivons notre voyage.</w:t>
      </w:r>
    </w:p>
    <w:p w:rsidR="00DA6775" w:rsidRPr="004A3713" w:rsidRDefault="00EF2194" w:rsidP="004A371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</w:rPr>
      </w:pPr>
      <w:r w:rsidRPr="00D54C99">
        <w:rPr>
          <w:rFonts w:asciiTheme="minorHAnsi" w:hAnsiTheme="minorHAnsi" w:cstheme="minorHAnsi"/>
          <w:color w:val="111111"/>
        </w:rPr>
        <w:t xml:space="preserve">Notre prochaine destination : </w:t>
      </w:r>
      <w:r w:rsidR="00D54C99" w:rsidRPr="00D54C99">
        <w:rPr>
          <w:rFonts w:asciiTheme="minorHAnsi" w:hAnsiTheme="minorHAnsi" w:cstheme="minorHAnsi"/>
          <w:bdr w:val="none" w:sz="0" w:space="0" w:color="auto" w:frame="1"/>
        </w:rPr>
        <w:t>voyage 5 «</w:t>
      </w:r>
      <w:r w:rsidR="00200AF4">
        <w:rPr>
          <w:rFonts w:asciiTheme="minorHAnsi" w:hAnsiTheme="minorHAnsi" w:cstheme="minorHAnsi"/>
          <w:bdr w:val="none" w:sz="0" w:space="0" w:color="auto" w:frame="1"/>
        </w:rPr>
        <w:t>Hong Kong</w:t>
      </w:r>
      <w:r w:rsidR="00502027" w:rsidRPr="00D54C99">
        <w:rPr>
          <w:rFonts w:asciiTheme="minorHAnsi" w:hAnsiTheme="minorHAnsi" w:cstheme="minorHAnsi"/>
          <w:bdr w:val="none" w:sz="0" w:space="0" w:color="auto" w:frame="1"/>
        </w:rPr>
        <w:t>»</w:t>
      </w:r>
      <w:r w:rsidRPr="00D54C99">
        <w:rPr>
          <w:rFonts w:asciiTheme="minorHAnsi" w:hAnsiTheme="minorHAnsi" w:cstheme="minorHAnsi"/>
          <w:color w:val="111111"/>
        </w:rPr>
        <w:t xml:space="preserve"> (voir </w:t>
      </w:r>
      <w:proofErr w:type="spellStart"/>
      <w:r w:rsidR="00A40140">
        <w:rPr>
          <w:rFonts w:asciiTheme="minorHAnsi" w:hAnsiTheme="minorHAnsi" w:cstheme="minorHAnsi"/>
          <w:color w:val="111111"/>
        </w:rPr>
        <w:t>pdf</w:t>
      </w:r>
      <w:proofErr w:type="spellEnd"/>
      <w:r w:rsidR="00A40140">
        <w:rPr>
          <w:rFonts w:asciiTheme="minorHAnsi" w:hAnsiTheme="minorHAnsi" w:cstheme="minorHAnsi"/>
          <w:color w:val="111111"/>
        </w:rPr>
        <w:t xml:space="preserve"> </w:t>
      </w:r>
      <w:r w:rsidRPr="00D54C99">
        <w:rPr>
          <w:rFonts w:asciiTheme="minorHAnsi" w:hAnsiTheme="minorHAnsi" w:cstheme="minorHAnsi"/>
          <w:color w:val="111111"/>
        </w:rPr>
        <w:t>pièce jointe)</w:t>
      </w:r>
    </w:p>
    <w:sectPr w:rsidR="00DA6775" w:rsidRPr="004A3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EF7"/>
    <w:multiLevelType w:val="hybridMultilevel"/>
    <w:tmpl w:val="EF86B036"/>
    <w:lvl w:ilvl="0" w:tplc="652481E0">
      <w:start w:val="2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1DC12331"/>
    <w:multiLevelType w:val="hybridMultilevel"/>
    <w:tmpl w:val="98A45BBA"/>
    <w:lvl w:ilvl="0" w:tplc="65224DFE">
      <w:start w:val="9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5F722B3"/>
    <w:multiLevelType w:val="hybridMultilevel"/>
    <w:tmpl w:val="5582EB32"/>
    <w:lvl w:ilvl="0" w:tplc="6E24FCAE">
      <w:start w:val="7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04705DF"/>
    <w:multiLevelType w:val="hybridMultilevel"/>
    <w:tmpl w:val="89284D62"/>
    <w:lvl w:ilvl="0" w:tplc="E1D0794A">
      <w:start w:val="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C684B91"/>
    <w:multiLevelType w:val="hybridMultilevel"/>
    <w:tmpl w:val="AF92F252"/>
    <w:lvl w:ilvl="0" w:tplc="BCEE91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BC3886"/>
    <w:multiLevelType w:val="hybridMultilevel"/>
    <w:tmpl w:val="75D63384"/>
    <w:lvl w:ilvl="0" w:tplc="05DC46A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74C20CB6"/>
    <w:multiLevelType w:val="hybridMultilevel"/>
    <w:tmpl w:val="588092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194"/>
    <w:rsid w:val="00200AF4"/>
    <w:rsid w:val="00257456"/>
    <w:rsid w:val="00485846"/>
    <w:rsid w:val="004A3713"/>
    <w:rsid w:val="00502027"/>
    <w:rsid w:val="006E363B"/>
    <w:rsid w:val="00756D1F"/>
    <w:rsid w:val="008239C4"/>
    <w:rsid w:val="009323F3"/>
    <w:rsid w:val="00A40140"/>
    <w:rsid w:val="00BE02BB"/>
    <w:rsid w:val="00D54C99"/>
    <w:rsid w:val="00D9215D"/>
    <w:rsid w:val="00DA6775"/>
    <w:rsid w:val="00EF2194"/>
    <w:rsid w:val="00F6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EF2194"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F219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EF2194"/>
    <w:pPr>
      <w:spacing w:before="100" w:beforeAutospacing="1" w:after="100" w:afterAutospacing="1"/>
    </w:pPr>
  </w:style>
  <w:style w:type="paragraph" w:customStyle="1" w:styleId="Tableau">
    <w:name w:val="Tableau"/>
    <w:basedOn w:val="Normal"/>
    <w:rsid w:val="00EF2194"/>
    <w:pPr>
      <w:tabs>
        <w:tab w:val="left" w:pos="1680"/>
      </w:tabs>
      <w:spacing w:before="120" w:after="120"/>
      <w:jc w:val="center"/>
    </w:pPr>
    <w:rPr>
      <w:rFonts w:ascii="Arial" w:eastAsia="Calibri" w:hAnsi="Arial" w:cs="Arial"/>
      <w:lang w:eastAsia="ar-SA"/>
    </w:rPr>
  </w:style>
  <w:style w:type="character" w:styleId="lev">
    <w:name w:val="Strong"/>
    <w:basedOn w:val="Policepardfaut"/>
    <w:uiPriority w:val="22"/>
    <w:qFormat/>
    <w:rsid w:val="00EF219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21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219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F2194"/>
    <w:pPr>
      <w:ind w:left="720"/>
      <w:contextualSpacing/>
    </w:pPr>
  </w:style>
  <w:style w:type="table" w:styleId="Grilledutableau">
    <w:name w:val="Table Grid"/>
    <w:basedOn w:val="TableauNormal"/>
    <w:uiPriority w:val="59"/>
    <w:rsid w:val="006E3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EF2194"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F219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EF2194"/>
    <w:pPr>
      <w:spacing w:before="100" w:beforeAutospacing="1" w:after="100" w:afterAutospacing="1"/>
    </w:pPr>
  </w:style>
  <w:style w:type="paragraph" w:customStyle="1" w:styleId="Tableau">
    <w:name w:val="Tableau"/>
    <w:basedOn w:val="Normal"/>
    <w:rsid w:val="00EF2194"/>
    <w:pPr>
      <w:tabs>
        <w:tab w:val="left" w:pos="1680"/>
      </w:tabs>
      <w:spacing w:before="120" w:after="120"/>
      <w:jc w:val="center"/>
    </w:pPr>
    <w:rPr>
      <w:rFonts w:ascii="Arial" w:eastAsia="Calibri" w:hAnsi="Arial" w:cs="Arial"/>
      <w:lang w:eastAsia="ar-SA"/>
    </w:rPr>
  </w:style>
  <w:style w:type="character" w:styleId="lev">
    <w:name w:val="Strong"/>
    <w:basedOn w:val="Policepardfaut"/>
    <w:uiPriority w:val="22"/>
    <w:qFormat/>
    <w:rsid w:val="00EF219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21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219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F2194"/>
    <w:pPr>
      <w:ind w:left="720"/>
      <w:contextualSpacing/>
    </w:pPr>
  </w:style>
  <w:style w:type="table" w:styleId="Grilledutableau">
    <w:name w:val="Table Grid"/>
    <w:basedOn w:val="TableauNormal"/>
    <w:uiPriority w:val="59"/>
    <w:rsid w:val="006E3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Foier</dc:creator>
  <cp:lastModifiedBy>Foier</cp:lastModifiedBy>
  <cp:revision>4</cp:revision>
  <dcterms:created xsi:type="dcterms:W3CDTF">2020-06-08T16:23:00Z</dcterms:created>
  <dcterms:modified xsi:type="dcterms:W3CDTF">2020-06-09T16:35:00Z</dcterms:modified>
</cp:coreProperties>
</file>